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DF19BA" w14:textId="64D46C52" w:rsidR="00A374CA" w:rsidRDefault="00A374CA" w:rsidP="00A374CA"/>
    <w:p w14:paraId="444C7069" w14:textId="085B77DB" w:rsidR="001C7BC7" w:rsidRDefault="001C7BC7" w:rsidP="001C7BC7">
      <w:pPr>
        <w:pStyle w:val="Ttulo"/>
      </w:pPr>
      <w:r>
        <w:t>Contando palmadas</w:t>
      </w:r>
    </w:p>
    <w:p w14:paraId="3811B2EC" w14:textId="491ECF2C" w:rsidR="001C7BC7" w:rsidRDefault="001C7BC7" w:rsidP="001C7BC7"/>
    <w:p w14:paraId="3DFEAA72" w14:textId="56E79495" w:rsidR="001C7BC7" w:rsidRPr="006B3B2B" w:rsidRDefault="001C7BC7" w:rsidP="001C7BC7">
      <w:pPr>
        <w:pStyle w:val="Ttulo1"/>
        <w:rPr>
          <w:sz w:val="28"/>
          <w:szCs w:val="28"/>
        </w:rPr>
      </w:pPr>
      <w:r w:rsidRPr="006B3B2B">
        <w:rPr>
          <w:sz w:val="28"/>
          <w:szCs w:val="28"/>
        </w:rPr>
        <w:t>Conocimientos previos</w:t>
      </w:r>
    </w:p>
    <w:p w14:paraId="081F9614" w14:textId="085988E3" w:rsidR="001C7BC7" w:rsidRPr="006B3B2B" w:rsidRDefault="001C7BC7" w:rsidP="001C7BC7">
      <w:pPr>
        <w:rPr>
          <w:sz w:val="24"/>
          <w:szCs w:val="24"/>
        </w:rPr>
      </w:pPr>
      <w:r w:rsidRPr="006B3B2B">
        <w:rPr>
          <w:sz w:val="24"/>
          <w:szCs w:val="24"/>
        </w:rPr>
        <w:t>Para la realización de esta actividad, los alumnos tienen que saber contar al menos los primeros números y conocer básicamente la grafía de cada uno de ellos.</w:t>
      </w:r>
    </w:p>
    <w:p w14:paraId="37E884FD" w14:textId="1B508B4C" w:rsidR="001C7BC7" w:rsidRPr="006B3B2B" w:rsidRDefault="001C7BC7" w:rsidP="001C7BC7">
      <w:pPr>
        <w:pStyle w:val="Ttulo1"/>
        <w:rPr>
          <w:sz w:val="28"/>
          <w:szCs w:val="28"/>
        </w:rPr>
      </w:pPr>
      <w:r w:rsidRPr="006B3B2B">
        <w:rPr>
          <w:sz w:val="28"/>
          <w:szCs w:val="28"/>
        </w:rPr>
        <w:t>Objetivos</w:t>
      </w:r>
    </w:p>
    <w:p w14:paraId="5024BC81" w14:textId="330A3D36" w:rsidR="001C7BC7" w:rsidRPr="006B3B2B" w:rsidRDefault="001C7BC7" w:rsidP="001C7BC7">
      <w:pPr>
        <w:rPr>
          <w:sz w:val="24"/>
          <w:szCs w:val="24"/>
        </w:rPr>
      </w:pPr>
      <w:r w:rsidRPr="006B3B2B">
        <w:rPr>
          <w:sz w:val="24"/>
          <w:szCs w:val="24"/>
        </w:rPr>
        <w:t>El objetivo es que los alumnos se acerquen a los números de una manera distinta. Además de conocer dispositivos electrónicos e informáticos y familiarizarse con ellos.</w:t>
      </w:r>
    </w:p>
    <w:p w14:paraId="2ADB063A" w14:textId="7A89142C" w:rsidR="001C7BC7" w:rsidRPr="006B3B2B" w:rsidRDefault="001C7BC7" w:rsidP="001C7BC7">
      <w:pPr>
        <w:pStyle w:val="Ttulo1"/>
        <w:rPr>
          <w:sz w:val="28"/>
          <w:szCs w:val="28"/>
        </w:rPr>
      </w:pPr>
      <w:r w:rsidRPr="006B3B2B">
        <w:rPr>
          <w:sz w:val="28"/>
          <w:szCs w:val="28"/>
        </w:rPr>
        <w:t xml:space="preserve">Actividad 1: Conocemos la </w:t>
      </w:r>
      <w:proofErr w:type="spellStart"/>
      <w:proofErr w:type="gramStart"/>
      <w:r w:rsidRPr="006B3B2B">
        <w:rPr>
          <w:sz w:val="28"/>
          <w:szCs w:val="28"/>
        </w:rPr>
        <w:t>micro:bit</w:t>
      </w:r>
      <w:proofErr w:type="spellEnd"/>
      <w:proofErr w:type="gramEnd"/>
    </w:p>
    <w:p w14:paraId="23965CD0" w14:textId="6C8BDA88" w:rsidR="001C7BC7" w:rsidRPr="006B3B2B" w:rsidRDefault="001C7BC7" w:rsidP="001C7BC7">
      <w:pPr>
        <w:rPr>
          <w:sz w:val="24"/>
          <w:szCs w:val="24"/>
        </w:rPr>
      </w:pPr>
      <w:r w:rsidRPr="006B3B2B">
        <w:rPr>
          <w:sz w:val="24"/>
          <w:szCs w:val="24"/>
        </w:rPr>
        <w:t xml:space="preserve">En primer </w:t>
      </w:r>
      <w:r w:rsidR="006B3B2B" w:rsidRPr="006B3B2B">
        <w:rPr>
          <w:sz w:val="24"/>
          <w:szCs w:val="24"/>
        </w:rPr>
        <w:t>lugar,</w:t>
      </w:r>
      <w:r w:rsidRPr="006B3B2B">
        <w:rPr>
          <w:sz w:val="24"/>
          <w:szCs w:val="24"/>
        </w:rPr>
        <w:t xml:space="preserve"> realizaremos una presentación de la placa a los alumnos. Les contaremos que es un dispositivo electrónico que está dentro de muchos de los aparatos que hay en nuestras casas. Podemos hablarles de algunos de estos aparatos y la función que hace la placa dentro de ellos.</w:t>
      </w:r>
    </w:p>
    <w:p w14:paraId="13F480B9" w14:textId="195D28EA" w:rsidR="001C7BC7" w:rsidRPr="006B3B2B" w:rsidRDefault="001C7BC7" w:rsidP="001C7BC7">
      <w:pPr>
        <w:rPr>
          <w:sz w:val="24"/>
          <w:szCs w:val="24"/>
        </w:rPr>
      </w:pPr>
      <w:r w:rsidRPr="006B3B2B">
        <w:rPr>
          <w:sz w:val="24"/>
          <w:szCs w:val="24"/>
        </w:rPr>
        <w:t>Les contaremos que lo interesante que tienen las placas es que se les pueden dar órdenes para que hagan lo que nosotros queremos. Así pueden ayudarnos a realizar tareas de la vida diaria. Por ejemplo, los mandos a distancia tienen dentro una placa que manda una señal al televisor cuando pulsamos un botón de cambio de canal.</w:t>
      </w:r>
    </w:p>
    <w:p w14:paraId="25F74811" w14:textId="1AE90699" w:rsidR="001C7BC7" w:rsidRPr="006B3B2B" w:rsidRDefault="001C7BC7" w:rsidP="001C7BC7">
      <w:pPr>
        <w:rPr>
          <w:sz w:val="24"/>
          <w:szCs w:val="24"/>
        </w:rPr>
      </w:pPr>
      <w:r w:rsidRPr="006B3B2B">
        <w:rPr>
          <w:sz w:val="24"/>
          <w:szCs w:val="24"/>
        </w:rPr>
        <w:t xml:space="preserve">Ahora les diremos que nuestra placa tiene “oídos” y es capaz de “escucharnos”. Los oídos de nuestra placa se llaman sensores de sonidos. </w:t>
      </w:r>
    </w:p>
    <w:p w14:paraId="78AECF81" w14:textId="35660E45" w:rsidR="001C7BC7" w:rsidRPr="006B3B2B" w:rsidRDefault="001C7BC7" w:rsidP="001C7BC7">
      <w:pPr>
        <w:rPr>
          <w:sz w:val="24"/>
          <w:szCs w:val="24"/>
        </w:rPr>
      </w:pPr>
      <w:r w:rsidRPr="006B3B2B">
        <w:rPr>
          <w:sz w:val="24"/>
          <w:szCs w:val="24"/>
        </w:rPr>
        <w:t>Nuestra placa es capaz de “escuchar” las palmadas.</w:t>
      </w:r>
    </w:p>
    <w:p w14:paraId="273E4974" w14:textId="22BF42A1" w:rsidR="001C7BC7" w:rsidRPr="006B3B2B" w:rsidRDefault="001C7BC7" w:rsidP="001C7BC7">
      <w:pPr>
        <w:pStyle w:val="Ttulo1"/>
        <w:rPr>
          <w:sz w:val="28"/>
          <w:szCs w:val="28"/>
        </w:rPr>
      </w:pPr>
      <w:r w:rsidRPr="006B3B2B">
        <w:rPr>
          <w:sz w:val="28"/>
          <w:szCs w:val="28"/>
        </w:rPr>
        <w:t>Actividad 2: ¿Qué hace la placa cuando escucha las palmadas?</w:t>
      </w:r>
    </w:p>
    <w:p w14:paraId="1E6BE7F7" w14:textId="53BB7AFA" w:rsidR="001C7BC7" w:rsidRPr="006B3B2B" w:rsidRDefault="001C7BC7" w:rsidP="001C7BC7">
      <w:pPr>
        <w:rPr>
          <w:sz w:val="24"/>
          <w:szCs w:val="24"/>
        </w:rPr>
      </w:pPr>
      <w:r w:rsidRPr="006B3B2B">
        <w:rPr>
          <w:sz w:val="24"/>
          <w:szCs w:val="24"/>
        </w:rPr>
        <w:t>Ahora podemos pasar a demostrar que la placa escucha las palmadas. Todos tenemos que estar en silencio, porque si la placa escucha muchas cosas a la vez se hace un lío.</w:t>
      </w:r>
    </w:p>
    <w:p w14:paraId="5A69B743" w14:textId="7FF70055" w:rsidR="001C7BC7" w:rsidRPr="006B3B2B" w:rsidRDefault="001C7BC7" w:rsidP="001C7BC7">
      <w:pPr>
        <w:rPr>
          <w:sz w:val="24"/>
          <w:szCs w:val="24"/>
        </w:rPr>
      </w:pPr>
      <w:r w:rsidRPr="006B3B2B">
        <w:rPr>
          <w:sz w:val="24"/>
          <w:szCs w:val="24"/>
        </w:rPr>
        <w:t>Daremos una palmada</w:t>
      </w:r>
      <w:r w:rsidR="006B3B2B">
        <w:rPr>
          <w:sz w:val="24"/>
          <w:szCs w:val="24"/>
        </w:rPr>
        <w:t xml:space="preserve"> y</w:t>
      </w:r>
      <w:r w:rsidRPr="006B3B2B">
        <w:rPr>
          <w:sz w:val="24"/>
          <w:szCs w:val="24"/>
        </w:rPr>
        <w:t xml:space="preserve"> en la pantalla aparecerá un 1. En ese momento podemos </w:t>
      </w:r>
      <w:r w:rsidR="006B3B2B" w:rsidRPr="006B3B2B">
        <w:rPr>
          <w:sz w:val="24"/>
          <w:szCs w:val="24"/>
        </w:rPr>
        <w:t>preguntarles</w:t>
      </w:r>
      <w:r w:rsidRPr="006B3B2B">
        <w:rPr>
          <w:sz w:val="24"/>
          <w:szCs w:val="24"/>
        </w:rPr>
        <w:t xml:space="preserve"> a los alumnos qué ha pasado.</w:t>
      </w:r>
    </w:p>
    <w:p w14:paraId="64300B21" w14:textId="178F3597" w:rsidR="001C7BC7" w:rsidRPr="006B3B2B" w:rsidRDefault="001C7BC7" w:rsidP="001C7BC7">
      <w:pPr>
        <w:rPr>
          <w:sz w:val="24"/>
          <w:szCs w:val="24"/>
        </w:rPr>
      </w:pPr>
      <w:r w:rsidRPr="006B3B2B">
        <w:rPr>
          <w:sz w:val="24"/>
          <w:szCs w:val="24"/>
        </w:rPr>
        <w:t xml:space="preserve">Cuando tengamos una serie de teorías, daremos dos palmadas. En la pantalla aparecerá un 2. Es hora de preguntar ¿qué </w:t>
      </w:r>
      <w:r w:rsidR="006B3B2B" w:rsidRPr="006B3B2B">
        <w:rPr>
          <w:sz w:val="24"/>
          <w:szCs w:val="24"/>
        </w:rPr>
        <w:t>creéis</w:t>
      </w:r>
      <w:r w:rsidRPr="006B3B2B">
        <w:rPr>
          <w:sz w:val="24"/>
          <w:szCs w:val="24"/>
        </w:rPr>
        <w:t xml:space="preserve"> que ha pasado ahora?</w:t>
      </w:r>
    </w:p>
    <w:p w14:paraId="78659412" w14:textId="78BF5DA5" w:rsidR="001C7BC7" w:rsidRPr="006B3B2B" w:rsidRDefault="001C7BC7" w:rsidP="001C7BC7">
      <w:pPr>
        <w:rPr>
          <w:sz w:val="24"/>
          <w:szCs w:val="24"/>
        </w:rPr>
      </w:pPr>
      <w:r w:rsidRPr="006B3B2B">
        <w:rPr>
          <w:sz w:val="24"/>
          <w:szCs w:val="24"/>
        </w:rPr>
        <w:t xml:space="preserve">¿Qué </w:t>
      </w:r>
      <w:r w:rsidR="006B3B2B" w:rsidRPr="006B3B2B">
        <w:rPr>
          <w:sz w:val="24"/>
          <w:szCs w:val="24"/>
        </w:rPr>
        <w:t>orden</w:t>
      </w:r>
      <w:r w:rsidRPr="006B3B2B">
        <w:rPr>
          <w:sz w:val="24"/>
          <w:szCs w:val="24"/>
        </w:rPr>
        <w:t xml:space="preserve"> le he dado a la </w:t>
      </w:r>
      <w:proofErr w:type="spellStart"/>
      <w:proofErr w:type="gramStart"/>
      <w:r w:rsidRPr="006B3B2B">
        <w:rPr>
          <w:sz w:val="24"/>
          <w:szCs w:val="24"/>
        </w:rPr>
        <w:t>micro:bit</w:t>
      </w:r>
      <w:proofErr w:type="spellEnd"/>
      <w:proofErr w:type="gramEnd"/>
      <w:r w:rsidRPr="006B3B2B">
        <w:rPr>
          <w:sz w:val="24"/>
          <w:szCs w:val="24"/>
        </w:rPr>
        <w:t>? ¿Qué le he dicho que tiene que hacer?</w:t>
      </w:r>
    </w:p>
    <w:p w14:paraId="14C09D37" w14:textId="3EBE37F2" w:rsidR="001C7BC7" w:rsidRPr="006B3B2B" w:rsidRDefault="001C7BC7" w:rsidP="001C7BC7">
      <w:pPr>
        <w:rPr>
          <w:sz w:val="24"/>
          <w:szCs w:val="24"/>
        </w:rPr>
      </w:pPr>
      <w:r w:rsidRPr="006B3B2B">
        <w:rPr>
          <w:sz w:val="24"/>
          <w:szCs w:val="24"/>
        </w:rPr>
        <w:t xml:space="preserve">Una vez se haya debatido y </w:t>
      </w:r>
      <w:r w:rsidR="006B3B2B">
        <w:rPr>
          <w:sz w:val="24"/>
          <w:szCs w:val="24"/>
        </w:rPr>
        <w:t xml:space="preserve">la clase haya llegado a la conclusión </w:t>
      </w:r>
      <w:r w:rsidRPr="006B3B2B">
        <w:rPr>
          <w:sz w:val="24"/>
          <w:szCs w:val="24"/>
        </w:rPr>
        <w:t xml:space="preserve">de que la </w:t>
      </w:r>
      <w:proofErr w:type="spellStart"/>
      <w:proofErr w:type="gramStart"/>
      <w:r w:rsidRPr="006B3B2B">
        <w:rPr>
          <w:sz w:val="24"/>
          <w:szCs w:val="24"/>
        </w:rPr>
        <w:t>micro:bit</w:t>
      </w:r>
      <w:proofErr w:type="spellEnd"/>
      <w:proofErr w:type="gramEnd"/>
      <w:r w:rsidRPr="006B3B2B">
        <w:rPr>
          <w:sz w:val="24"/>
          <w:szCs w:val="24"/>
        </w:rPr>
        <w:t xml:space="preserve"> cuenta palmadas, podemos, si lo vemos conveniente, enseñarles el código escrito y decirles que son las órdenes que le hemos dado a la placa para que sepa contar.</w:t>
      </w:r>
    </w:p>
    <w:p w14:paraId="43E026A5" w14:textId="09376DC6" w:rsidR="001C7BC7" w:rsidRPr="006B3B2B" w:rsidRDefault="001C7BC7" w:rsidP="001C7BC7">
      <w:pPr>
        <w:rPr>
          <w:sz w:val="24"/>
          <w:szCs w:val="24"/>
        </w:rPr>
      </w:pPr>
    </w:p>
    <w:p w14:paraId="2E7AF2A3" w14:textId="26D6789B" w:rsidR="001C7BC7" w:rsidRPr="006B3B2B" w:rsidRDefault="001C7BC7" w:rsidP="001C7BC7">
      <w:pPr>
        <w:pStyle w:val="Ttulo1"/>
        <w:rPr>
          <w:sz w:val="28"/>
          <w:szCs w:val="28"/>
        </w:rPr>
      </w:pPr>
      <w:r w:rsidRPr="006B3B2B">
        <w:rPr>
          <w:sz w:val="28"/>
          <w:szCs w:val="28"/>
        </w:rPr>
        <w:lastRenderedPageBreak/>
        <w:t>Actividad 3: Imaginación al poder</w:t>
      </w:r>
    </w:p>
    <w:p w14:paraId="0CDD9333" w14:textId="32A62AF7" w:rsidR="001C7BC7" w:rsidRPr="006B3B2B" w:rsidRDefault="001C7BC7" w:rsidP="001C7BC7">
      <w:pPr>
        <w:rPr>
          <w:sz w:val="24"/>
          <w:szCs w:val="24"/>
        </w:rPr>
      </w:pPr>
      <w:r w:rsidRPr="006B3B2B">
        <w:rPr>
          <w:sz w:val="24"/>
          <w:szCs w:val="24"/>
        </w:rPr>
        <w:t xml:space="preserve">A partir de este momento, </w:t>
      </w:r>
      <w:r w:rsidR="006B3B2B" w:rsidRPr="006B3B2B">
        <w:rPr>
          <w:sz w:val="24"/>
          <w:szCs w:val="24"/>
        </w:rPr>
        <w:t xml:space="preserve">podemos utilizar la </w:t>
      </w:r>
      <w:proofErr w:type="spellStart"/>
      <w:proofErr w:type="gramStart"/>
      <w:r w:rsidR="006B3B2B" w:rsidRPr="006B3B2B">
        <w:rPr>
          <w:sz w:val="24"/>
          <w:szCs w:val="24"/>
        </w:rPr>
        <w:t>micro:bit</w:t>
      </w:r>
      <w:proofErr w:type="spellEnd"/>
      <w:proofErr w:type="gramEnd"/>
      <w:r w:rsidR="006B3B2B" w:rsidRPr="006B3B2B">
        <w:rPr>
          <w:sz w:val="24"/>
          <w:szCs w:val="24"/>
        </w:rPr>
        <w:t xml:space="preserve"> para realizar juegos. Podemos competir a ver quien hace más palmadas, que un niño diga el número de palmadas que tiene que dar otro y este las ejecute mientras un tercero dibuja el número en la pizarra, etc. Las posibilidades son infinitas…</w:t>
      </w:r>
    </w:p>
    <w:p w14:paraId="0CD4571E" w14:textId="77777777" w:rsidR="001C7BC7" w:rsidRPr="006B3B2B" w:rsidRDefault="001C7BC7" w:rsidP="001C7BC7">
      <w:pPr>
        <w:rPr>
          <w:sz w:val="24"/>
          <w:szCs w:val="24"/>
        </w:rPr>
      </w:pPr>
    </w:p>
    <w:sectPr w:rsidR="001C7BC7" w:rsidRPr="006B3B2B" w:rsidSect="005A6284">
      <w:headerReference w:type="default" r:id="rId6"/>
      <w:footerReference w:type="default" r:id="rId7"/>
      <w:pgSz w:w="11906" w:h="16838"/>
      <w:pgMar w:top="163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11791B" w14:textId="77777777" w:rsidR="00A011A5" w:rsidRDefault="00A011A5" w:rsidP="00A011A5">
      <w:pPr>
        <w:spacing w:after="0" w:line="240" w:lineRule="auto"/>
      </w:pPr>
      <w:r>
        <w:separator/>
      </w:r>
    </w:p>
  </w:endnote>
  <w:endnote w:type="continuationSeparator" w:id="0">
    <w:p w14:paraId="569267EB" w14:textId="77777777" w:rsidR="00A011A5" w:rsidRDefault="00A011A5" w:rsidP="00A01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E392A2" w14:textId="77777777" w:rsidR="00A011A5" w:rsidRDefault="00A011A5">
    <w:pPr>
      <w:pStyle w:val="Piedepgina"/>
      <w:jc w:val="center"/>
      <w:rPr>
        <w:caps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>PAGE   \* MERGEFORMAT</w:instrText>
    </w:r>
    <w:r>
      <w:rPr>
        <w:caps/>
        <w:color w:val="4472C4" w:themeColor="accent1"/>
      </w:rPr>
      <w:fldChar w:fldCharType="separate"/>
    </w:r>
    <w:r>
      <w:rPr>
        <w:caps/>
        <w:color w:val="4472C4" w:themeColor="accent1"/>
      </w:rPr>
      <w:t>2</w:t>
    </w:r>
    <w:r>
      <w:rPr>
        <w:caps/>
        <w:color w:val="4472C4" w:themeColor="accent1"/>
      </w:rPr>
      <w:fldChar w:fldCharType="end"/>
    </w:r>
  </w:p>
  <w:p w14:paraId="0D8874B1" w14:textId="77777777" w:rsidR="00A011A5" w:rsidRDefault="00A011A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AFAE54" w14:textId="77777777" w:rsidR="00A011A5" w:rsidRDefault="00A011A5" w:rsidP="00A011A5">
      <w:pPr>
        <w:spacing w:after="0" w:line="240" w:lineRule="auto"/>
      </w:pPr>
      <w:r>
        <w:separator/>
      </w:r>
    </w:p>
  </w:footnote>
  <w:footnote w:type="continuationSeparator" w:id="0">
    <w:p w14:paraId="489F6FC4" w14:textId="77777777" w:rsidR="00A011A5" w:rsidRDefault="00A011A5" w:rsidP="00A01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49E69" w14:textId="65BCFBAE" w:rsidR="00A011A5" w:rsidRDefault="00151F3F">
    <w:pPr>
      <w:pStyle w:val="Encabezado"/>
    </w:pPr>
    <w:r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EC8E88" wp14:editId="4F0D91C5">
              <wp:simplePos x="0" y="0"/>
              <wp:positionH relativeFrom="margin">
                <wp:posOffset>3629025</wp:posOffset>
              </wp:positionH>
              <wp:positionV relativeFrom="paragraph">
                <wp:posOffset>556260</wp:posOffset>
              </wp:positionV>
              <wp:extent cx="1805940" cy="0"/>
              <wp:effectExtent l="0" t="0" r="0" b="0"/>
              <wp:wrapNone/>
              <wp:docPr id="19" name="Conector recto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8059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7FCCA19" id="Conector recto 19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85.75pt,43.8pt" to="427.95pt,4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" strokecolor="#4472c4 [3204]" strokeweight=".5pt">
              <v:stroke joinstyle="miter"/>
              <w10:wrap anchorx="margin"/>
            </v:line>
          </w:pict>
        </mc:Fallback>
      </mc:AlternateContent>
    </w:r>
    <w:r w:rsidR="00A011A5">
      <w:rPr>
        <w:noProof/>
      </w:rPr>
      <w:drawing>
        <wp:inline distT="0" distB="0" distL="0" distR="0" wp14:anchorId="78F1A909" wp14:editId="7C1F6E1F">
          <wp:extent cx="1607820" cy="431638"/>
          <wp:effectExtent l="0" t="0" r="0" b="6985"/>
          <wp:docPr id="18" name="Imagen 18" descr="Un dibujo de un animal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n 15" descr="Un dibujo de un animal&#10;&#10;Descripción generada automáticamente con confianza baj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8228" cy="4424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011A5">
      <w:tab/>
    </w:r>
    <w:r w:rsidR="00A011A5">
      <w:tab/>
    </w:r>
    <w:r w:rsidR="001D0D5F">
      <w:t>Propuesta didáctica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4CA"/>
    <w:rsid w:val="00085022"/>
    <w:rsid w:val="00151F3F"/>
    <w:rsid w:val="001C7BC7"/>
    <w:rsid w:val="001D0D5F"/>
    <w:rsid w:val="002D430C"/>
    <w:rsid w:val="005A6284"/>
    <w:rsid w:val="006B3B2B"/>
    <w:rsid w:val="009616AD"/>
    <w:rsid w:val="00A011A5"/>
    <w:rsid w:val="00A374CA"/>
    <w:rsid w:val="00A62B03"/>
    <w:rsid w:val="00BD3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48D0182"/>
  <w15:chartTrackingRefBased/>
  <w15:docId w15:val="{2F75AB92-D36F-4A64-9366-536DAE5DB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C7B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A374C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374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ipervnculo">
    <w:name w:val="Hyperlink"/>
    <w:basedOn w:val="Fuentedeprrafopredeter"/>
    <w:uiPriority w:val="99"/>
    <w:unhideWhenUsed/>
    <w:rsid w:val="00A374C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374CA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A011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11A5"/>
  </w:style>
  <w:style w:type="paragraph" w:styleId="Piedepgina">
    <w:name w:val="footer"/>
    <w:basedOn w:val="Normal"/>
    <w:link w:val="PiedepginaCar"/>
    <w:uiPriority w:val="99"/>
    <w:unhideWhenUsed/>
    <w:rsid w:val="00A011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11A5"/>
  </w:style>
  <w:style w:type="character" w:customStyle="1" w:styleId="Ttulo1Car">
    <w:name w:val="Título 1 Car"/>
    <w:basedOn w:val="Fuentedeprrafopredeter"/>
    <w:link w:val="Ttulo1"/>
    <w:uiPriority w:val="9"/>
    <w:rsid w:val="001C7B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364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Díaz García</dc:creator>
  <cp:keywords/>
  <dc:description/>
  <cp:lastModifiedBy>Patricia Díaz García</cp:lastModifiedBy>
  <cp:revision>3</cp:revision>
  <cp:lastPrinted>2021-01-22T11:17:00Z</cp:lastPrinted>
  <dcterms:created xsi:type="dcterms:W3CDTF">2021-01-22T11:23:00Z</dcterms:created>
  <dcterms:modified xsi:type="dcterms:W3CDTF">2021-01-22T11:38:00Z</dcterms:modified>
</cp:coreProperties>
</file>