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17EF" w14:paraId="1E3C3700" w14:textId="77777777" w:rsidTr="006517EF">
        <w:trPr>
          <w:trHeight w:val="699"/>
        </w:trPr>
        <w:tc>
          <w:tcPr>
            <w:tcW w:w="8494" w:type="dxa"/>
            <w:vAlign w:val="center"/>
          </w:tcPr>
          <w:p w14:paraId="5DDDBA2D" w14:textId="100E6D6A" w:rsidR="006517EF" w:rsidRPr="006517EF" w:rsidRDefault="006517EF" w:rsidP="006517EF">
            <w:pPr>
              <w:jc w:val="center"/>
              <w:rPr>
                <w:b/>
                <w:bCs/>
              </w:rPr>
            </w:pPr>
            <w:r w:rsidRPr="006517EF">
              <w:rPr>
                <w:b/>
                <w:bCs/>
              </w:rPr>
              <w:t>RÚBRICA DE EVALUACIÓN</w:t>
            </w:r>
          </w:p>
        </w:tc>
      </w:tr>
    </w:tbl>
    <w:p w14:paraId="42F8F472" w14:textId="77777777" w:rsidR="006517EF" w:rsidRDefault="006517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72424" w14:paraId="6470CB6D" w14:textId="77777777" w:rsidTr="006517EF">
        <w:trPr>
          <w:trHeight w:val="681"/>
        </w:trPr>
        <w:tc>
          <w:tcPr>
            <w:tcW w:w="1698" w:type="dxa"/>
          </w:tcPr>
          <w:p w14:paraId="46BF8F48" w14:textId="77777777" w:rsidR="006517EF" w:rsidRDefault="006517EF"/>
        </w:tc>
        <w:tc>
          <w:tcPr>
            <w:tcW w:w="1699" w:type="dxa"/>
            <w:shd w:val="clear" w:color="auto" w:fill="D5FC79"/>
            <w:vAlign w:val="center"/>
          </w:tcPr>
          <w:p w14:paraId="3DE8853D" w14:textId="7D529227" w:rsidR="006517EF" w:rsidRPr="006517EF" w:rsidRDefault="006517EF" w:rsidP="006517EF">
            <w:pPr>
              <w:jc w:val="center"/>
              <w:rPr>
                <w:b/>
                <w:bCs/>
              </w:rPr>
            </w:pPr>
            <w:r w:rsidRPr="006517EF">
              <w:rPr>
                <w:b/>
                <w:bCs/>
              </w:rPr>
              <w:t>4</w:t>
            </w:r>
          </w:p>
        </w:tc>
        <w:tc>
          <w:tcPr>
            <w:tcW w:w="1699" w:type="dxa"/>
            <w:shd w:val="clear" w:color="auto" w:fill="FFFD78"/>
            <w:vAlign w:val="center"/>
          </w:tcPr>
          <w:p w14:paraId="1C4C44F6" w14:textId="06DBA5AD" w:rsidR="006517EF" w:rsidRPr="006517EF" w:rsidRDefault="006517EF" w:rsidP="006517EF">
            <w:pPr>
              <w:jc w:val="center"/>
              <w:rPr>
                <w:b/>
                <w:bCs/>
              </w:rPr>
            </w:pPr>
            <w:r w:rsidRPr="006517EF">
              <w:rPr>
                <w:b/>
                <w:bCs/>
              </w:rPr>
              <w:t>3</w:t>
            </w:r>
          </w:p>
        </w:tc>
        <w:tc>
          <w:tcPr>
            <w:tcW w:w="1699" w:type="dxa"/>
            <w:shd w:val="clear" w:color="auto" w:fill="FFD579"/>
            <w:vAlign w:val="center"/>
          </w:tcPr>
          <w:p w14:paraId="34FE5601" w14:textId="5A468D66" w:rsidR="006517EF" w:rsidRPr="006517EF" w:rsidRDefault="006517EF" w:rsidP="006517EF">
            <w:pPr>
              <w:jc w:val="center"/>
              <w:rPr>
                <w:b/>
                <w:bCs/>
              </w:rPr>
            </w:pPr>
            <w:r w:rsidRPr="006517EF">
              <w:rPr>
                <w:b/>
                <w:bCs/>
              </w:rPr>
              <w:t>2</w:t>
            </w:r>
          </w:p>
        </w:tc>
        <w:tc>
          <w:tcPr>
            <w:tcW w:w="1699" w:type="dxa"/>
            <w:shd w:val="clear" w:color="auto" w:fill="FF7E79"/>
            <w:vAlign w:val="center"/>
          </w:tcPr>
          <w:p w14:paraId="1C362687" w14:textId="50945C73" w:rsidR="006517EF" w:rsidRPr="006517EF" w:rsidRDefault="006517EF" w:rsidP="006517EF">
            <w:pPr>
              <w:jc w:val="center"/>
              <w:rPr>
                <w:b/>
                <w:bCs/>
              </w:rPr>
            </w:pPr>
            <w:r w:rsidRPr="006517EF">
              <w:rPr>
                <w:b/>
                <w:bCs/>
              </w:rPr>
              <w:t>1</w:t>
            </w:r>
          </w:p>
        </w:tc>
      </w:tr>
      <w:tr w:rsidR="006517EF" w14:paraId="2E3BE00C" w14:textId="77777777" w:rsidTr="006517EF">
        <w:trPr>
          <w:trHeight w:val="562"/>
        </w:trPr>
        <w:tc>
          <w:tcPr>
            <w:tcW w:w="1698" w:type="dxa"/>
            <w:vAlign w:val="center"/>
          </w:tcPr>
          <w:p w14:paraId="77C631E8" w14:textId="77777777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Resuelve retos y algoritmos sencillos utilizando para ellos estrategias de resolución de problemas.</w:t>
            </w:r>
          </w:p>
          <w:p w14:paraId="56391240" w14:textId="77777777" w:rsidR="006517EF" w:rsidRDefault="006517EF" w:rsidP="006517EF"/>
        </w:tc>
        <w:tc>
          <w:tcPr>
            <w:tcW w:w="1699" w:type="dxa"/>
            <w:vAlign w:val="center"/>
          </w:tcPr>
          <w:p w14:paraId="778974FB" w14:textId="2DB35900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Resuelve retos y algoritmos sencillos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 de manera autónoma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 utilizando para ellos estrategias de resolución de problemas.</w:t>
            </w:r>
          </w:p>
          <w:p w14:paraId="667E128A" w14:textId="77777777" w:rsidR="006517EF" w:rsidRDefault="006517EF" w:rsidP="006517EF"/>
        </w:tc>
        <w:tc>
          <w:tcPr>
            <w:tcW w:w="1699" w:type="dxa"/>
            <w:vAlign w:val="center"/>
          </w:tcPr>
          <w:p w14:paraId="2B7E8E7C" w14:textId="1045FE02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Resuelve retos y algoritmos sencillos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autónomamente utilizando para ello algunas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 estrategias de resolución de problemas.</w:t>
            </w:r>
          </w:p>
          <w:p w14:paraId="0D9A2A8D" w14:textId="77777777" w:rsidR="006517EF" w:rsidRDefault="006517EF" w:rsidP="006517EF"/>
        </w:tc>
        <w:tc>
          <w:tcPr>
            <w:tcW w:w="1699" w:type="dxa"/>
            <w:vAlign w:val="center"/>
          </w:tcPr>
          <w:p w14:paraId="505AE158" w14:textId="60A816C6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Resuelve retos y algoritmos sencillos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con ayuda 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utilizando para ellos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algunas 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estrategias de resolución de problemas.</w:t>
            </w:r>
          </w:p>
          <w:p w14:paraId="6E5F24B5" w14:textId="77777777" w:rsidR="006517EF" w:rsidRDefault="006517EF" w:rsidP="006517EF"/>
        </w:tc>
        <w:tc>
          <w:tcPr>
            <w:tcW w:w="1699" w:type="dxa"/>
            <w:vAlign w:val="center"/>
          </w:tcPr>
          <w:p w14:paraId="53102A84" w14:textId="3D3FB6F6" w:rsidR="006517EF" w:rsidRDefault="0046381C" w:rsidP="0046381C">
            <w:pPr>
              <w:jc w:val="both"/>
            </w:pP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No r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esuelve retos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ni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 algoritmos sencillos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6517EF" w14:paraId="6B2AAF58" w14:textId="77777777" w:rsidTr="006517EF">
        <w:trPr>
          <w:trHeight w:val="556"/>
        </w:trPr>
        <w:tc>
          <w:tcPr>
            <w:tcW w:w="1698" w:type="dxa"/>
            <w:vAlign w:val="center"/>
          </w:tcPr>
          <w:p w14:paraId="408C1FF1" w14:textId="75E41FA6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Participa en las actividades en equipo para organizar tareas</w:t>
            </w:r>
            <w:r w:rsidR="00872424"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</w:p>
          <w:p w14:paraId="4A0EFAE2" w14:textId="77777777" w:rsidR="006517EF" w:rsidRDefault="006517EF" w:rsidP="006517EF"/>
        </w:tc>
        <w:tc>
          <w:tcPr>
            <w:tcW w:w="1699" w:type="dxa"/>
            <w:vAlign w:val="center"/>
          </w:tcPr>
          <w:p w14:paraId="7D21D50C" w14:textId="0428B165" w:rsidR="00872424" w:rsidRPr="0046381C" w:rsidRDefault="00872424" w:rsidP="00872424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Participa en las actividades en equipo para organizar tareas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</w:p>
          <w:p w14:paraId="3BBB97BA" w14:textId="5866DC64" w:rsidR="006517EF" w:rsidRDefault="006517EF" w:rsidP="006517EF"/>
        </w:tc>
        <w:tc>
          <w:tcPr>
            <w:tcW w:w="1699" w:type="dxa"/>
            <w:vAlign w:val="center"/>
          </w:tcPr>
          <w:p w14:paraId="041E7163" w14:textId="282A329B" w:rsidR="00872424" w:rsidRPr="0046381C" w:rsidRDefault="00872424" w:rsidP="00872424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Participa en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algunas 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actividades en equipo para organizar tareas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</w:p>
          <w:p w14:paraId="26B89C6E" w14:textId="77777777" w:rsidR="006517EF" w:rsidRDefault="006517EF" w:rsidP="006517EF"/>
        </w:tc>
        <w:tc>
          <w:tcPr>
            <w:tcW w:w="1699" w:type="dxa"/>
            <w:vAlign w:val="center"/>
          </w:tcPr>
          <w:p w14:paraId="410D5A31" w14:textId="43D2EEE2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Participa en </w:t>
            </w: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algunas de 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 xml:space="preserve">las actividades en </w:t>
            </w:r>
            <w:r w:rsidR="00872424">
              <w:rPr>
                <w:rFonts w:eastAsia="Times New Roman"/>
                <w:bCs/>
                <w:sz w:val="16"/>
                <w:szCs w:val="16"/>
                <w:lang w:eastAsia="es-ES"/>
              </w:rPr>
              <w:t>equipo iniciándose en la organización de tareas.</w:t>
            </w:r>
          </w:p>
          <w:p w14:paraId="1355E3FB" w14:textId="77777777" w:rsidR="006517EF" w:rsidRDefault="006517EF" w:rsidP="006517EF"/>
        </w:tc>
        <w:tc>
          <w:tcPr>
            <w:tcW w:w="1699" w:type="dxa"/>
            <w:vAlign w:val="center"/>
          </w:tcPr>
          <w:p w14:paraId="533C5F92" w14:textId="6C188810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bCs/>
                <w:sz w:val="16"/>
                <w:szCs w:val="16"/>
                <w:lang w:eastAsia="es-ES"/>
              </w:rPr>
              <w:t>No p</w:t>
            </w: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articipa en las actividades en equipo para organizar tareas</w:t>
            </w:r>
            <w:r w:rsidR="00872424"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</w:p>
          <w:p w14:paraId="6117DA9D" w14:textId="77777777" w:rsidR="006517EF" w:rsidRDefault="006517EF" w:rsidP="006517EF"/>
        </w:tc>
      </w:tr>
      <w:tr w:rsidR="006517EF" w14:paraId="48C0498D" w14:textId="77777777" w:rsidTr="006517EF">
        <w:trPr>
          <w:trHeight w:val="549"/>
        </w:trPr>
        <w:tc>
          <w:tcPr>
            <w:tcW w:w="1698" w:type="dxa"/>
            <w:vAlign w:val="center"/>
          </w:tcPr>
          <w:p w14:paraId="568BCFBB" w14:textId="77777777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Imita patrones de pensamiento básico.</w:t>
            </w:r>
          </w:p>
          <w:p w14:paraId="5F95BBE7" w14:textId="77777777" w:rsidR="006517EF" w:rsidRDefault="006517EF" w:rsidP="006517EF"/>
        </w:tc>
        <w:tc>
          <w:tcPr>
            <w:tcW w:w="1699" w:type="dxa"/>
            <w:vAlign w:val="center"/>
          </w:tcPr>
          <w:p w14:paraId="0E566D5B" w14:textId="5AD8F450" w:rsidR="006517EF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Imita patrones de pensamiento básico.</w:t>
            </w:r>
          </w:p>
        </w:tc>
        <w:tc>
          <w:tcPr>
            <w:tcW w:w="1699" w:type="dxa"/>
            <w:vAlign w:val="center"/>
          </w:tcPr>
          <w:p w14:paraId="24ADE6C5" w14:textId="44BFDC18" w:rsidR="006517EF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Imita algunos patrones de pensamiento básico con ayuda y otros más sencillos de manera autónoma.</w:t>
            </w:r>
          </w:p>
        </w:tc>
        <w:tc>
          <w:tcPr>
            <w:tcW w:w="1699" w:type="dxa"/>
            <w:vAlign w:val="center"/>
          </w:tcPr>
          <w:p w14:paraId="3E7ADB93" w14:textId="46F52F08" w:rsidR="006517EF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Se inicia con ayuda en la imitación de patrones de pensamiento básico.</w:t>
            </w:r>
          </w:p>
        </w:tc>
        <w:tc>
          <w:tcPr>
            <w:tcW w:w="1699" w:type="dxa"/>
            <w:vAlign w:val="center"/>
          </w:tcPr>
          <w:p w14:paraId="0A465F3C" w14:textId="741D5147" w:rsidR="006517EF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No imita patrones de pensamiento básico.</w:t>
            </w:r>
          </w:p>
        </w:tc>
      </w:tr>
      <w:tr w:rsidR="0046381C" w14:paraId="508E6F89" w14:textId="77777777" w:rsidTr="006517EF">
        <w:trPr>
          <w:trHeight w:val="549"/>
        </w:trPr>
        <w:tc>
          <w:tcPr>
            <w:tcW w:w="1698" w:type="dxa"/>
            <w:vAlign w:val="center"/>
          </w:tcPr>
          <w:p w14:paraId="2310DABE" w14:textId="77777777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Es capaz de descomponer un reto en diferentes pasos.</w:t>
            </w:r>
          </w:p>
          <w:p w14:paraId="163A5B6F" w14:textId="77777777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9" w:type="dxa"/>
            <w:vAlign w:val="center"/>
          </w:tcPr>
          <w:p w14:paraId="57D27967" w14:textId="1640F74E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Es capaz de descomponer un reto en diferentes pasos autónomamente.</w:t>
            </w:r>
          </w:p>
        </w:tc>
        <w:tc>
          <w:tcPr>
            <w:tcW w:w="1699" w:type="dxa"/>
            <w:vAlign w:val="center"/>
          </w:tcPr>
          <w:p w14:paraId="40885A95" w14:textId="0A42B7E8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Se inicia en la descomposición de retos en diferentes pasos sin ayuda.</w:t>
            </w:r>
          </w:p>
        </w:tc>
        <w:tc>
          <w:tcPr>
            <w:tcW w:w="1699" w:type="dxa"/>
            <w:vAlign w:val="center"/>
          </w:tcPr>
          <w:p w14:paraId="4A07CAC3" w14:textId="6FD8F7EB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Se inicia en la descomposición de r</w:t>
            </w:r>
            <w:r>
              <w:rPr>
                <w:sz w:val="16"/>
                <w:szCs w:val="16"/>
              </w:rPr>
              <w:t>etos en diferentes pasos con ayu</w:t>
            </w:r>
            <w:r w:rsidRPr="00872424">
              <w:rPr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99" w:type="dxa"/>
            <w:vAlign w:val="center"/>
          </w:tcPr>
          <w:p w14:paraId="27FA835E" w14:textId="111DC112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No es capaz de descomponer un reto en diferentes pasos.</w:t>
            </w:r>
          </w:p>
        </w:tc>
      </w:tr>
      <w:tr w:rsidR="0046381C" w14:paraId="73091760" w14:textId="77777777" w:rsidTr="006517EF">
        <w:trPr>
          <w:trHeight w:val="549"/>
        </w:trPr>
        <w:tc>
          <w:tcPr>
            <w:tcW w:w="1698" w:type="dxa"/>
            <w:vAlign w:val="center"/>
          </w:tcPr>
          <w:p w14:paraId="2BBE7569" w14:textId="4B9F1E1D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/>
                <w:bCs/>
                <w:sz w:val="16"/>
                <w:szCs w:val="16"/>
                <w:lang w:eastAsia="es-ES"/>
              </w:rPr>
              <w:t>Abstrae información importante de un problema dado</w:t>
            </w:r>
            <w:r w:rsidR="00872424">
              <w:rPr>
                <w:rFonts w:eastAsia="Times New Roman"/>
                <w:bCs/>
                <w:sz w:val="16"/>
                <w:szCs w:val="16"/>
                <w:lang w:eastAsia="es-ES"/>
              </w:rPr>
              <w:t>.</w:t>
            </w:r>
            <w:bookmarkStart w:id="0" w:name="_GoBack"/>
            <w:bookmarkEnd w:id="0"/>
          </w:p>
          <w:p w14:paraId="131ACBCD" w14:textId="77777777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9" w:type="dxa"/>
            <w:vAlign w:val="center"/>
          </w:tcPr>
          <w:p w14:paraId="06092110" w14:textId="2B4F1D00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Abstrae información importante de un problema dado autónomamente.</w:t>
            </w:r>
          </w:p>
        </w:tc>
        <w:tc>
          <w:tcPr>
            <w:tcW w:w="1699" w:type="dxa"/>
            <w:vAlign w:val="center"/>
          </w:tcPr>
          <w:p w14:paraId="27460F06" w14:textId="5A403073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Abstrae información importante en problemas dados sencillos sin ayuda.</w:t>
            </w:r>
          </w:p>
        </w:tc>
        <w:tc>
          <w:tcPr>
            <w:tcW w:w="1699" w:type="dxa"/>
            <w:vAlign w:val="center"/>
          </w:tcPr>
          <w:p w14:paraId="45BB1319" w14:textId="79F3EF6D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Se inicia en la abstracción de información importante en algunos problemas dados.</w:t>
            </w:r>
          </w:p>
        </w:tc>
        <w:tc>
          <w:tcPr>
            <w:tcW w:w="1699" w:type="dxa"/>
            <w:vAlign w:val="center"/>
          </w:tcPr>
          <w:p w14:paraId="34D88F95" w14:textId="71ABEFB9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No abstrae información importante de un problema dado</w:t>
            </w:r>
            <w:r>
              <w:rPr>
                <w:sz w:val="16"/>
                <w:szCs w:val="16"/>
              </w:rPr>
              <w:t>.</w:t>
            </w:r>
          </w:p>
        </w:tc>
      </w:tr>
      <w:tr w:rsidR="0046381C" w14:paraId="2E85E069" w14:textId="77777777" w:rsidTr="006517EF">
        <w:trPr>
          <w:trHeight w:val="549"/>
        </w:trPr>
        <w:tc>
          <w:tcPr>
            <w:tcW w:w="1698" w:type="dxa"/>
            <w:vAlign w:val="center"/>
          </w:tcPr>
          <w:p w14:paraId="164FABC8" w14:textId="2F9FDCB0" w:rsidR="0046381C" w:rsidRPr="0046381C" w:rsidRDefault="0046381C" w:rsidP="0046381C">
            <w:pPr>
              <w:jc w:val="both"/>
              <w:rPr>
                <w:rFonts w:eastAsia="Times New Roman"/>
                <w:bCs/>
                <w:sz w:val="16"/>
                <w:szCs w:val="16"/>
                <w:lang w:eastAsia="es-ES"/>
              </w:rPr>
            </w:pPr>
            <w:r w:rsidRPr="0046381C">
              <w:rPr>
                <w:rFonts w:eastAsia="Times New Roman" w:cstheme="minorHAnsi"/>
                <w:bCs/>
                <w:sz w:val="16"/>
                <w:szCs w:val="16"/>
                <w:lang w:eastAsia="es-ES"/>
              </w:rPr>
              <w:t>Resuelve retos utilizando habilidades relacionadas con las funciones ejecutivas.</w:t>
            </w:r>
          </w:p>
        </w:tc>
        <w:tc>
          <w:tcPr>
            <w:tcW w:w="1699" w:type="dxa"/>
            <w:vAlign w:val="center"/>
          </w:tcPr>
          <w:p w14:paraId="097DD9BF" w14:textId="79E3E962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Resuelve retos utilizando habilidades relacionadas con las funciones ejecutivas.</w:t>
            </w:r>
          </w:p>
        </w:tc>
        <w:tc>
          <w:tcPr>
            <w:tcW w:w="1699" w:type="dxa"/>
            <w:vAlign w:val="center"/>
          </w:tcPr>
          <w:p w14:paraId="3C172FCE" w14:textId="3EB90C15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Resuelve retos sencillos de manera autónoma utilizando algunas habilidades relacionadas con las funciones ejecutivas.</w:t>
            </w:r>
          </w:p>
        </w:tc>
        <w:tc>
          <w:tcPr>
            <w:tcW w:w="1699" w:type="dxa"/>
            <w:vAlign w:val="center"/>
          </w:tcPr>
          <w:p w14:paraId="6091CD3F" w14:textId="57A9F259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Resuelve algún reto con ayuda utilizando habilidades relacionadas con algunas funciones ejecutivas.</w:t>
            </w:r>
          </w:p>
        </w:tc>
        <w:tc>
          <w:tcPr>
            <w:tcW w:w="1699" w:type="dxa"/>
            <w:vAlign w:val="center"/>
          </w:tcPr>
          <w:p w14:paraId="547BDACD" w14:textId="151845C5" w:rsidR="0046381C" w:rsidRPr="00872424" w:rsidRDefault="00872424" w:rsidP="006517EF">
            <w:pPr>
              <w:rPr>
                <w:sz w:val="16"/>
                <w:szCs w:val="16"/>
              </w:rPr>
            </w:pPr>
            <w:r w:rsidRPr="00872424">
              <w:rPr>
                <w:sz w:val="16"/>
                <w:szCs w:val="16"/>
              </w:rPr>
              <w:t>No resuelve retos utilizando habilidades relacionadas con las funciones ejecutivas.</w:t>
            </w:r>
          </w:p>
        </w:tc>
      </w:tr>
    </w:tbl>
    <w:p w14:paraId="1895D076" w14:textId="77777777" w:rsidR="006517EF" w:rsidRDefault="006517EF"/>
    <w:sectPr w:rsidR="006517EF" w:rsidSect="006517EF">
      <w:headerReference w:type="default" r:id="rId11"/>
      <w:pgSz w:w="11906" w:h="16838"/>
      <w:pgMar w:top="17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5596" w14:textId="77777777" w:rsidR="00B25D73" w:rsidRDefault="00B25D73" w:rsidP="006517EF">
      <w:r>
        <w:separator/>
      </w:r>
    </w:p>
  </w:endnote>
  <w:endnote w:type="continuationSeparator" w:id="0">
    <w:p w14:paraId="5AC449BF" w14:textId="77777777" w:rsidR="00B25D73" w:rsidRDefault="00B25D73" w:rsidP="0065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ECED" w14:textId="77777777" w:rsidR="00B25D73" w:rsidRDefault="00B25D73" w:rsidP="006517EF">
      <w:r>
        <w:separator/>
      </w:r>
    </w:p>
  </w:footnote>
  <w:footnote w:type="continuationSeparator" w:id="0">
    <w:p w14:paraId="3834A2C6" w14:textId="77777777" w:rsidR="00B25D73" w:rsidRDefault="00B25D73" w:rsidP="006517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890AB" w14:textId="7C29D879" w:rsidR="006517EF" w:rsidRDefault="006517E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730AF1B" wp14:editId="540577EE">
          <wp:simplePos x="0" y="0"/>
          <wp:positionH relativeFrom="margin">
            <wp:posOffset>2553335</wp:posOffset>
          </wp:positionH>
          <wp:positionV relativeFrom="margin">
            <wp:posOffset>-623546</wp:posOffset>
          </wp:positionV>
          <wp:extent cx="2852226" cy="401807"/>
          <wp:effectExtent l="0" t="0" r="0" b="5080"/>
          <wp:wrapSquare wrapText="bothSides"/>
          <wp:docPr id="1" name="Imagen 1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, alimento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226" cy="40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D47FB" w14:textId="7FD3D1F0" w:rsidR="006517EF" w:rsidRDefault="006517E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476"/>
    <w:multiLevelType w:val="hybridMultilevel"/>
    <w:tmpl w:val="45F05D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337A85"/>
    <w:rsid w:val="003C3354"/>
    <w:rsid w:val="0046381C"/>
    <w:rsid w:val="006517EF"/>
    <w:rsid w:val="00746A10"/>
    <w:rsid w:val="00872424"/>
    <w:rsid w:val="008B74E9"/>
    <w:rsid w:val="00A569D7"/>
    <w:rsid w:val="00A83652"/>
    <w:rsid w:val="00AA3302"/>
    <w:rsid w:val="00B25D73"/>
    <w:rsid w:val="00D45889"/>
    <w:rsid w:val="00EB40D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A18C"/>
  <w15:chartTrackingRefBased/>
  <w15:docId w15:val="{9CA20B96-6D32-E641-B2F0-9E09FF2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7EF"/>
  </w:style>
  <w:style w:type="paragraph" w:styleId="Piedepgina">
    <w:name w:val="footer"/>
    <w:basedOn w:val="Normal"/>
    <w:link w:val="PiedepginaCar"/>
    <w:uiPriority w:val="99"/>
    <w:unhideWhenUsed/>
    <w:rsid w:val="00651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7EF"/>
  </w:style>
  <w:style w:type="table" w:styleId="Tablaconcuadrcula">
    <w:name w:val="Table Grid"/>
    <w:basedOn w:val="Tablanormal"/>
    <w:uiPriority w:val="39"/>
    <w:rsid w:val="0065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381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8BB6C42DFA744AF1E01AE8EF7785D" ma:contentTypeVersion="15" ma:contentTypeDescription="Crear nuevo documento." ma:contentTypeScope="" ma:versionID="e5f7672d7a4716608bd4445af320e182">
  <xsd:schema xmlns:xsd="http://www.w3.org/2001/XMLSchema" xmlns:xs="http://www.w3.org/2001/XMLSchema" xmlns:p="http://schemas.microsoft.com/office/2006/metadata/properties" xmlns:ns2="d80da42c-4e08-4fe0-b5be-587c375b27fc" xmlns:ns3="b9518147-7d9e-40f8-a2cd-5de5fa4f7e56" targetNamespace="http://schemas.microsoft.com/office/2006/metadata/properties" ma:root="true" ma:fieldsID="576d5eb0db35d350313eab709bd88060" ns2:_="" ns3:_="">
    <xsd:import namespace="d80da42c-4e08-4fe0-b5be-587c375b27fc"/>
    <xsd:import namespace="b9518147-7d9e-40f8-a2cd-5de5fa4f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a42c-4e08-4fe0-b5be-587c375b2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783df9-8903-46cc-8eb1-d2694fa0c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8147-7d9e-40f8-a2cd-5de5fa4f7e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6bad9a-9356-4ad4-a262-b511beedfd01}" ma:internalName="TaxCatchAll" ma:showField="CatchAllData" ma:web="b9518147-7d9e-40f8-a2cd-5de5fa4f7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da42c-4e08-4fe0-b5be-587c375b27fc">
      <Terms xmlns="http://schemas.microsoft.com/office/infopath/2007/PartnerControls"/>
    </lcf76f155ced4ddcb4097134ff3c332f>
    <TaxCatchAll xmlns="b9518147-7d9e-40f8-a2cd-5de5fa4f7e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3742F8-BAA6-441D-89A9-D2921BA9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a42c-4e08-4fe0-b5be-587c375b27fc"/>
    <ds:schemaRef ds:uri="b9518147-7d9e-40f8-a2cd-5de5fa4f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05204-7A72-4D19-B4F1-0D725EC82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FC0EC-0C3C-4B34-8C58-7F472B2A1267}">
  <ds:schemaRefs>
    <ds:schemaRef ds:uri="http://schemas.microsoft.com/office/2006/metadata/properties"/>
    <ds:schemaRef ds:uri="http://schemas.microsoft.com/office/infopath/2007/PartnerControls"/>
    <ds:schemaRef ds:uri="d80da42c-4e08-4fe0-b5be-587c375b27fc"/>
    <ds:schemaRef ds:uri="b9518147-7d9e-40f8-a2cd-5de5fa4f7e56"/>
  </ds:schemaRefs>
</ds:datastoreItem>
</file>

<file path=customXml/itemProps4.xml><?xml version="1.0" encoding="utf-8"?>
<ds:datastoreItem xmlns:ds="http://schemas.openxmlformats.org/officeDocument/2006/customXml" ds:itemID="{D765A55B-08EE-CE41-8BB6-9B4916E0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Fernández Díaz</dc:creator>
  <cp:keywords/>
  <dc:description/>
  <cp:lastModifiedBy>Microsoft Office User</cp:lastModifiedBy>
  <cp:revision>2</cp:revision>
  <dcterms:created xsi:type="dcterms:W3CDTF">2024-02-23T07:16:00Z</dcterms:created>
  <dcterms:modified xsi:type="dcterms:W3CDTF">2024-02-23T07:16:00Z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0x0101007008BB6C42DFA744AF1E01AE8EF7785D</vt:lpwstr>
  </property>
</Properties>
</file>